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To the Office of _____________________, ______________________________________</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__________________________</w:t>
      </w:r>
    </w:p>
    <w:p w:rsidR="00000000" w:rsidDel="00000000" w:rsidP="00000000" w:rsidRDefault="00000000" w:rsidRPr="00000000" w14:paraId="00000004">
      <w:pPr>
        <w:rPr/>
      </w:pPr>
      <w:r w:rsidDel="00000000" w:rsidR="00000000" w:rsidRPr="00000000">
        <w:rPr>
          <w:rtl w:val="0"/>
        </w:rPr>
        <w:t xml:space="preserve">__________________________</w:t>
      </w:r>
    </w:p>
    <w:p w:rsidR="00000000" w:rsidDel="00000000" w:rsidP="00000000" w:rsidRDefault="00000000" w:rsidRPr="00000000" w14:paraId="00000005">
      <w:pPr>
        <w:rPr/>
      </w:pPr>
      <w:r w:rsidDel="00000000" w:rsidR="00000000" w:rsidRPr="00000000">
        <w:rPr>
          <w:rtl w:val="0"/>
        </w:rPr>
        <w:tab/>
        <w:t xml:space="preserve">Hello. My name is Christopher Day. I am a lifelong New Yorker. I’ve been watching the news with great interest. </w:t>
      </w:r>
      <w:r w:rsidDel="00000000" w:rsidR="00000000" w:rsidRPr="00000000">
        <w:rPr>
          <w:b w:val="1"/>
          <w:rtl w:val="0"/>
        </w:rPr>
        <w:t xml:space="preserve">I have seen firsthand the mental health crisis in New York</w:t>
      </w:r>
      <w:r w:rsidDel="00000000" w:rsidR="00000000" w:rsidRPr="00000000">
        <w:rPr>
          <w:rtl w:val="0"/>
        </w:rPr>
        <w:t xml:space="preserve">, and I take part in many internet forums and real-life discussions where it is a topic of concern. There is no doubt that some of this is spurred by zealous, biased media coverage that sensationalizes problems and commits unrepentantly to lies of omission. There is also no doubt that there are many people struggling with their mental health status in the wake of the COVID-19 pandemic and the many thousands of fellow Americans we lost. We are seeing it for ourselves on streets and subways. </w:t>
      </w:r>
    </w:p>
    <w:p w:rsidR="00000000" w:rsidDel="00000000" w:rsidP="00000000" w:rsidRDefault="00000000" w:rsidRPr="00000000" w14:paraId="00000006">
      <w:pPr>
        <w:ind w:firstLine="720"/>
        <w:rPr/>
      </w:pPr>
      <w:r w:rsidDel="00000000" w:rsidR="00000000" w:rsidRPr="00000000">
        <w:rPr>
          <w:rtl w:val="0"/>
        </w:rPr>
        <w:t xml:space="preserve">I have also faced mental health struggles. </w:t>
      </w:r>
      <w:r w:rsidDel="00000000" w:rsidR="00000000" w:rsidRPr="00000000">
        <w:rPr>
          <w:b w:val="1"/>
          <w:rtl w:val="0"/>
        </w:rPr>
        <w:t xml:space="preserve">I have seen firsthand the failures and flaws in our system</w:t>
      </w:r>
      <w:r w:rsidDel="00000000" w:rsidR="00000000" w:rsidRPr="00000000">
        <w:rPr>
          <w:rtl w:val="0"/>
        </w:rPr>
        <w:t xml:space="preserve">. There is no cure-all when it comes to forming policy that will keep our city and state stable, safe, and an attractive place to do business. But I recently took part in an online discussion where I presented an idea, and I would like to share it with your office in the hopes that you will use what power you have to either enact similar policy or advocate for similar policy.</w:t>
      </w:r>
    </w:p>
    <w:p w:rsidR="00000000" w:rsidDel="00000000" w:rsidP="00000000" w:rsidRDefault="00000000" w:rsidRPr="00000000" w14:paraId="00000007">
      <w:pPr>
        <w:ind w:firstLine="720"/>
        <w:rPr/>
      </w:pPr>
      <w:r w:rsidDel="00000000" w:rsidR="00000000" w:rsidRPr="00000000">
        <w:rPr>
          <w:b w:val="1"/>
          <w:rtl w:val="0"/>
        </w:rPr>
        <w:t xml:space="preserve">I am sharing it in this format because I am something of a writer and activist. It is a presentation style that allows you to share a moment in time with me</w:t>
      </w:r>
      <w:r w:rsidDel="00000000" w:rsidR="00000000" w:rsidRPr="00000000">
        <w:rPr>
          <w:rtl w:val="0"/>
        </w:rPr>
        <w:t xml:space="preserve">. Where many feel that effective protest is blockading traffic or being a physical nuisance, I know in my heart that it is generally ineffective and often illegal, doing nothing but giving the government the right to interfere with the protestors. The negative things I write about the government are not from a place of hate, but from a place of love and pain. I was born into a system and society I really believed in and was taught to love. I grew to experience being both a victim and beneficiary of systemic issues and I see clearly the human cost of ignoring its flaws and failing to speak out.</w:t>
      </w:r>
    </w:p>
    <w:p w:rsidR="00000000" w:rsidDel="00000000" w:rsidP="00000000" w:rsidRDefault="00000000" w:rsidRPr="00000000" w14:paraId="00000008">
      <w:pPr>
        <w:ind w:firstLine="720"/>
        <w:rPr/>
      </w:pPr>
      <w:r w:rsidDel="00000000" w:rsidR="00000000" w:rsidRPr="00000000">
        <w:rPr>
          <w:b w:val="1"/>
          <w:rtl w:val="0"/>
        </w:rPr>
        <w:t xml:space="preserve">I would also like to touch briefly on the economic costs</w:t>
      </w:r>
      <w:r w:rsidDel="00000000" w:rsidR="00000000" w:rsidRPr="00000000">
        <w:rPr>
          <w:rtl w:val="0"/>
        </w:rPr>
        <w:t xml:space="preserve">.  We contribute so much more per capita to the federation than so many other states by virtue of our success. The American Stress Institute put the cost of </w:t>
      </w:r>
      <w:r w:rsidDel="00000000" w:rsidR="00000000" w:rsidRPr="00000000">
        <w:rPr>
          <w:i w:val="1"/>
          <w:rtl w:val="0"/>
        </w:rPr>
        <w:t xml:space="preserve">work-related stress</w:t>
      </w:r>
      <w:r w:rsidDel="00000000" w:rsidR="00000000" w:rsidRPr="00000000">
        <w:rPr>
          <w:rtl w:val="0"/>
        </w:rPr>
        <w:t xml:space="preserve"> for American employers at $300 billion. I can’t vouch for the truth of that. What I can say is that whatever the flaws might be in their accounting, there is probably some cost, and it is probably billions of dollars. Succinctly, we can extrapolate that there are economic impacts from </w:t>
      </w:r>
      <w:r w:rsidDel="00000000" w:rsidR="00000000" w:rsidRPr="00000000">
        <w:rPr>
          <w:i w:val="1"/>
          <w:rtl w:val="0"/>
        </w:rPr>
        <w:t xml:space="preserve">societal stress</w:t>
      </w:r>
      <w:r w:rsidDel="00000000" w:rsidR="00000000" w:rsidRPr="00000000">
        <w:rPr>
          <w:rtl w:val="0"/>
        </w:rPr>
        <w:t xml:space="preserve"> that are </w:t>
      </w:r>
      <w:r w:rsidDel="00000000" w:rsidR="00000000" w:rsidRPr="00000000">
        <w:rPr>
          <w:i w:val="1"/>
          <w:rtl w:val="0"/>
        </w:rPr>
        <w:t xml:space="preserve">probably</w:t>
      </w:r>
      <w:r w:rsidDel="00000000" w:rsidR="00000000" w:rsidRPr="00000000">
        <w:rPr>
          <w:rtl w:val="0"/>
        </w:rPr>
        <w:t xml:space="preserve"> costing New York employers a lot of money, meaning lower tax revenues and less money to deal with these problems. It creates a negative loop where, as we do </w:t>
      </w:r>
      <w:r w:rsidDel="00000000" w:rsidR="00000000" w:rsidRPr="00000000">
        <w:rPr>
          <w:i w:val="1"/>
          <w:rtl w:val="0"/>
        </w:rPr>
        <w:t xml:space="preserve">nothing</w:t>
      </w:r>
      <w:r w:rsidDel="00000000" w:rsidR="00000000" w:rsidRPr="00000000">
        <w:rPr>
          <w:rtl w:val="0"/>
        </w:rPr>
        <w:t xml:space="preserve">, our position to do </w:t>
      </w:r>
      <w:r w:rsidDel="00000000" w:rsidR="00000000" w:rsidRPr="00000000">
        <w:rPr>
          <w:i w:val="1"/>
          <w:rtl w:val="0"/>
        </w:rPr>
        <w:t xml:space="preserve">something</w:t>
      </w:r>
      <w:r w:rsidDel="00000000" w:rsidR="00000000" w:rsidRPr="00000000">
        <w:rPr>
          <w:rtl w:val="0"/>
        </w:rPr>
        <w:t xml:space="preserve"> becomes weaker. </w:t>
      </w:r>
      <w:r w:rsidDel="00000000" w:rsidR="00000000" w:rsidRPr="00000000">
        <w:rPr>
          <w:b w:val="1"/>
          <w:rtl w:val="0"/>
        </w:rPr>
        <w:t xml:space="preserve">And we often do nothing because we are afraid to anger the taxpayers, who we could probably afford to give a tax break to if we focused on the quality of their experience in this state</w:t>
      </w:r>
      <w:r w:rsidDel="00000000" w:rsidR="00000000" w:rsidRPr="00000000">
        <w:rPr>
          <w:rtl w:val="0"/>
        </w:rPr>
        <w:t xml:space="preserve">.</w:t>
      </w:r>
    </w:p>
    <w:p w:rsidR="00000000" w:rsidDel="00000000" w:rsidP="00000000" w:rsidRDefault="00000000" w:rsidRPr="00000000" w14:paraId="00000009">
      <w:pPr>
        <w:ind w:firstLine="720"/>
        <w:rPr/>
      </w:pPr>
      <w:r w:rsidDel="00000000" w:rsidR="00000000" w:rsidRPr="00000000">
        <w:rPr>
          <w:rtl w:val="0"/>
        </w:rPr>
        <w:t xml:space="preserve">If nothing else, please let what you are about to read serve as a conversation starter for coming up with creative policy that leverages existing institutions in relatively inexpensive ways for the purpose of addressing ongoing societal concerns. Thank you.</w:t>
      </w:r>
    </w:p>
    <w:p w:rsidR="00000000" w:rsidDel="00000000" w:rsidP="00000000" w:rsidRDefault="00000000" w:rsidRPr="00000000" w14:paraId="0000000A">
      <w:pPr>
        <w:ind w:firstLine="720"/>
        <w:rPr/>
      </w:pPr>
      <w:r w:rsidDel="00000000" w:rsidR="00000000" w:rsidRPr="00000000">
        <w:rPr>
          <w:rtl w:val="0"/>
        </w:rPr>
        <w:tab/>
        <w:tab/>
        <w:tab/>
        <w:tab/>
        <w:tab/>
        <w:tab/>
        <w:tab/>
        <w:t xml:space="preserve">________________</w:t>
      </w:r>
    </w:p>
    <w:p w:rsidR="00000000" w:rsidDel="00000000" w:rsidP="00000000" w:rsidRDefault="00000000" w:rsidRPr="00000000" w14:paraId="0000000B">
      <w:pPr>
        <w:ind w:left="0" w:firstLine="0"/>
        <w:rPr/>
      </w:pPr>
      <w:r w:rsidDel="00000000" w:rsidR="00000000" w:rsidRPr="00000000">
        <w:rPr>
          <w:rtl w:val="0"/>
        </w:rPr>
        <w:t xml:space="preserve">CHRISTOPHER DAY, 8 COUGHLAN AVENUE, STATEN ISLAND, NY 10310, </w:t>
      </w:r>
    </w:p>
    <w:p w:rsidR="00000000" w:rsidDel="00000000" w:rsidP="00000000" w:rsidRDefault="00000000" w:rsidRPr="00000000" w14:paraId="0000000C">
      <w:pPr>
        <w:ind w:left="0" w:firstLine="0"/>
        <w:rPr/>
      </w:pPr>
      <w:r w:rsidDel="00000000" w:rsidR="00000000" w:rsidRPr="00000000">
        <w:rPr>
          <w:rtl w:val="0"/>
        </w:rPr>
        <w:t xml:space="preserve">917 685 3010, ChristopherDay227@gmail.com</w:t>
      </w:r>
    </w:p>
    <w:p w:rsidR="00000000" w:rsidDel="00000000" w:rsidP="00000000" w:rsidRDefault="00000000" w:rsidRPr="00000000" w14:paraId="0000000D">
      <w:pPr>
        <w:rPr/>
      </w:pPr>
      <w:r w:rsidDel="00000000" w:rsidR="00000000" w:rsidRPr="00000000">
        <w:rPr/>
        <w:drawing>
          <wp:inline distB="114300" distT="114300" distL="114300" distR="114300">
            <wp:extent cx="5943600" cy="53594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5359400"/>
                    </a:xfrm>
                    <a:prstGeom prst="rect"/>
                    <a:ln/>
                  </pic:spPr>
                </pic:pic>
              </a:graphicData>
            </a:graphic>
          </wp:inline>
        </w:drawing>
      </w:r>
      <w:r w:rsidDel="00000000" w:rsidR="00000000" w:rsidRPr="00000000">
        <w:rPr/>
        <w:drawing>
          <wp:inline distB="114300" distT="114300" distL="114300" distR="114300">
            <wp:extent cx="5943600" cy="906780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9067800"/>
                    </a:xfrm>
                    <a:prstGeom prst="rect"/>
                    <a:ln/>
                  </pic:spPr>
                </pic:pic>
              </a:graphicData>
            </a:graphic>
          </wp:inline>
        </w:drawing>
      </w:r>
      <w:r w:rsidDel="00000000" w:rsidR="00000000" w:rsidRPr="00000000">
        <w:rPr/>
        <w:drawing>
          <wp:inline distB="114300" distT="114300" distL="114300" distR="114300">
            <wp:extent cx="5943600" cy="6832600"/>
            <wp:effectExtent b="0" l="0" r="0" t="0"/>
            <wp:docPr id="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943600" cy="6832600"/>
                    </a:xfrm>
                    <a:prstGeom prst="rect"/>
                    <a:ln/>
                  </pic:spPr>
                </pic:pic>
              </a:graphicData>
            </a:graphic>
          </wp:inline>
        </w:drawing>
      </w:r>
      <w:r w:rsidDel="00000000" w:rsidR="00000000" w:rsidRPr="00000000">
        <w:rPr/>
        <w:drawing>
          <wp:inline distB="114300" distT="114300" distL="114300" distR="114300">
            <wp:extent cx="5943600" cy="6565900"/>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6565900"/>
                    </a:xfrm>
                    <a:prstGeom prst="rect"/>
                    <a:ln/>
                  </pic:spPr>
                </pic:pic>
              </a:graphicData>
            </a:graphic>
          </wp:inline>
        </w:drawing>
      </w:r>
      <w:r w:rsidDel="00000000" w:rsidR="00000000" w:rsidRPr="00000000">
        <w:rPr/>
        <w:drawing>
          <wp:inline distB="114300" distT="114300" distL="114300" distR="114300">
            <wp:extent cx="5943600" cy="5194300"/>
            <wp:effectExtent b="0" l="0" r="0" t="0"/>
            <wp:docPr id="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943600" cy="5194300"/>
                    </a:xfrm>
                    <a:prstGeom prst="rect"/>
                    <a:ln/>
                  </pic:spPr>
                </pic:pic>
              </a:graphicData>
            </a:graphic>
          </wp:inline>
        </w:drawing>
      </w:r>
      <w:r w:rsidDel="00000000" w:rsidR="00000000" w:rsidRPr="00000000">
        <w:rPr/>
        <w:drawing>
          <wp:inline distB="114300" distT="114300" distL="114300" distR="114300">
            <wp:extent cx="5943600" cy="7493000"/>
            <wp:effectExtent b="0" l="0" r="0" t="0"/>
            <wp:docPr id="5"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943600" cy="74930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6.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